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F8" w:rsidRPr="003932F8" w:rsidRDefault="003932F8" w:rsidP="003932F8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3932F8">
        <w:rPr>
          <w:sz w:val="28"/>
          <w:szCs w:val="28"/>
        </w:rPr>
        <w:t>Антонова А.Ю.,</w:t>
      </w:r>
    </w:p>
    <w:p w:rsidR="001F31A2" w:rsidRDefault="003932F8" w:rsidP="003932F8">
      <w:pPr>
        <w:pStyle w:val="30"/>
        <w:shd w:val="clear" w:color="auto" w:fill="auto"/>
        <w:spacing w:line="360" w:lineRule="auto"/>
        <w:rPr>
          <w:sz w:val="28"/>
          <w:szCs w:val="28"/>
        </w:rPr>
      </w:pPr>
      <w:r w:rsidRPr="003932F8">
        <w:rPr>
          <w:sz w:val="28"/>
          <w:szCs w:val="28"/>
        </w:rPr>
        <w:t xml:space="preserve">преподаватель английского языка </w:t>
      </w:r>
    </w:p>
    <w:p w:rsidR="003932F8" w:rsidRPr="003932F8" w:rsidRDefault="001F31A2" w:rsidP="003932F8">
      <w:pPr>
        <w:pStyle w:val="3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ГБП ОУ</w:t>
      </w:r>
      <w:r w:rsidR="003932F8">
        <w:rPr>
          <w:sz w:val="28"/>
          <w:szCs w:val="28"/>
        </w:rPr>
        <w:t xml:space="preserve"> Тверской технологический </w:t>
      </w:r>
      <w:r w:rsidR="003932F8" w:rsidRPr="003932F8">
        <w:rPr>
          <w:sz w:val="28"/>
          <w:szCs w:val="28"/>
        </w:rPr>
        <w:t>колледж</w:t>
      </w:r>
    </w:p>
    <w:p w:rsidR="003932F8" w:rsidRPr="003932F8" w:rsidRDefault="003932F8" w:rsidP="003932F8">
      <w:pPr>
        <w:pStyle w:val="30"/>
        <w:shd w:val="clear" w:color="auto" w:fill="auto"/>
        <w:spacing w:line="360" w:lineRule="auto"/>
        <w:rPr>
          <w:sz w:val="28"/>
          <w:szCs w:val="28"/>
        </w:rPr>
      </w:pPr>
      <w:r w:rsidRPr="003932F8">
        <w:rPr>
          <w:sz w:val="28"/>
          <w:szCs w:val="28"/>
        </w:rPr>
        <w:t>г. Тверь</w:t>
      </w:r>
    </w:p>
    <w:p w:rsidR="003932F8" w:rsidRDefault="003932F8" w:rsidP="003932F8">
      <w:pPr>
        <w:pStyle w:val="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3932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Специфика изучения литературы </w:t>
      </w:r>
    </w:p>
    <w:p w:rsidR="003932F8" w:rsidRPr="003932F8" w:rsidRDefault="003932F8" w:rsidP="003932F8">
      <w:pPr>
        <w:pStyle w:val="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32F8">
        <w:rPr>
          <w:rFonts w:ascii="Times New Roman" w:hAnsi="Times New Roman" w:cs="Times New Roman"/>
          <w:sz w:val="28"/>
          <w:szCs w:val="28"/>
          <w:lang w:val="ru-RU" w:eastAsia="ru-RU" w:bidi="ru-RU"/>
        </w:rPr>
        <w:t>на уроках английского языка</w:t>
      </w:r>
    </w:p>
    <w:p w:rsidR="003932F8" w:rsidRDefault="003932F8" w:rsidP="003932F8">
      <w:pPr>
        <w:pStyle w:val="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32F8">
        <w:rPr>
          <w:rFonts w:ascii="Times New Roman" w:hAnsi="Times New Roman" w:cs="Times New Roman"/>
          <w:sz w:val="28"/>
          <w:szCs w:val="28"/>
        </w:rPr>
        <w:t xml:space="preserve">Characteristic aspects </w:t>
      </w:r>
    </w:p>
    <w:p w:rsidR="003932F8" w:rsidRPr="003932F8" w:rsidRDefault="003932F8" w:rsidP="003932F8">
      <w:pPr>
        <w:pStyle w:val="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2F8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3932F8">
        <w:rPr>
          <w:rFonts w:ascii="Times New Roman" w:hAnsi="Times New Roman" w:cs="Times New Roman"/>
          <w:sz w:val="28"/>
          <w:szCs w:val="28"/>
        </w:rPr>
        <w:t xml:space="preserve"> the Literature studying at the English lessons</w:t>
      </w:r>
    </w:p>
    <w:p w:rsidR="003932F8" w:rsidRPr="003932F8" w:rsidRDefault="003932F8" w:rsidP="003932F8">
      <w:pPr>
        <w:pStyle w:val="1"/>
        <w:shd w:val="clear" w:color="auto" w:fill="auto"/>
        <w:spacing w:before="0" w:after="0" w:line="360" w:lineRule="auto"/>
        <w:rPr>
          <w:sz w:val="28"/>
          <w:szCs w:val="28"/>
        </w:rPr>
      </w:pPr>
      <w:r w:rsidRPr="003932F8">
        <w:rPr>
          <w:rStyle w:val="a5"/>
          <w:sz w:val="28"/>
          <w:szCs w:val="28"/>
        </w:rPr>
        <w:t xml:space="preserve">Аннотация: </w:t>
      </w:r>
      <w:r w:rsidRPr="003932F8">
        <w:rPr>
          <w:rStyle w:val="a5"/>
          <w:b w:val="0"/>
          <w:sz w:val="28"/>
          <w:szCs w:val="28"/>
        </w:rPr>
        <w:t>В</w:t>
      </w:r>
      <w:r w:rsidRPr="003932F8">
        <w:rPr>
          <w:rStyle w:val="a5"/>
          <w:sz w:val="28"/>
          <w:szCs w:val="28"/>
        </w:rPr>
        <w:t xml:space="preserve"> </w:t>
      </w:r>
      <w:r w:rsidRPr="003932F8">
        <w:rPr>
          <w:sz w:val="28"/>
          <w:szCs w:val="28"/>
        </w:rPr>
        <w:t>статье представлена методика проведения уроков до</w:t>
      </w:r>
      <w:r w:rsidRPr="003932F8">
        <w:rPr>
          <w:sz w:val="28"/>
          <w:szCs w:val="28"/>
        </w:rPr>
        <w:softHyphen/>
        <w:t>машнего чтения на занятиях английского языка в учреждениях сред</w:t>
      </w:r>
      <w:r w:rsidRPr="003932F8">
        <w:rPr>
          <w:sz w:val="28"/>
          <w:szCs w:val="28"/>
        </w:rPr>
        <w:softHyphen/>
        <w:t>него профессионального образования</w:t>
      </w:r>
    </w:p>
    <w:p w:rsidR="003932F8" w:rsidRPr="003932F8" w:rsidRDefault="003932F8" w:rsidP="003932F8">
      <w:pPr>
        <w:pStyle w:val="1"/>
        <w:shd w:val="clear" w:color="auto" w:fill="auto"/>
        <w:spacing w:before="0" w:after="0" w:line="360" w:lineRule="auto"/>
        <w:rPr>
          <w:sz w:val="28"/>
          <w:szCs w:val="28"/>
        </w:rPr>
      </w:pPr>
      <w:r w:rsidRPr="003932F8">
        <w:rPr>
          <w:rStyle w:val="a5"/>
          <w:sz w:val="28"/>
          <w:szCs w:val="28"/>
        </w:rPr>
        <w:t xml:space="preserve">Ключевые слова: </w:t>
      </w:r>
      <w:r w:rsidRPr="003932F8">
        <w:rPr>
          <w:sz w:val="28"/>
          <w:szCs w:val="28"/>
        </w:rPr>
        <w:t>Методика преподавания, домашнее чтение.</w:t>
      </w:r>
    </w:p>
    <w:p w:rsidR="003932F8" w:rsidRPr="003932F8" w:rsidRDefault="003932F8" w:rsidP="003932F8">
      <w:pPr>
        <w:pStyle w:val="1"/>
        <w:shd w:val="clear" w:color="auto" w:fill="auto"/>
        <w:spacing w:before="0" w:after="0" w:line="360" w:lineRule="auto"/>
        <w:rPr>
          <w:sz w:val="28"/>
          <w:szCs w:val="28"/>
          <w:lang w:val="en-US"/>
        </w:rPr>
      </w:pPr>
      <w:r w:rsidRPr="003932F8">
        <w:rPr>
          <w:rStyle w:val="a5"/>
          <w:sz w:val="28"/>
          <w:szCs w:val="28"/>
          <w:lang w:val="en-US" w:eastAsia="en-US" w:bidi="en-US"/>
        </w:rPr>
        <w:t xml:space="preserve">Abstract: </w:t>
      </w:r>
      <w:r w:rsidRPr="003932F8">
        <w:rPr>
          <w:sz w:val="28"/>
          <w:szCs w:val="28"/>
          <w:lang w:val="en-US" w:eastAsia="en-US" w:bidi="en-US"/>
        </w:rPr>
        <w:t>In the article the methods of the Home Reading lessons in the English classes at the postsecondary institutions is represented</w:t>
      </w:r>
    </w:p>
    <w:p w:rsidR="003932F8" w:rsidRDefault="003932F8" w:rsidP="003932F8">
      <w:pPr>
        <w:pStyle w:val="1"/>
        <w:shd w:val="clear" w:color="auto" w:fill="auto"/>
        <w:spacing w:before="0" w:after="0" w:line="360" w:lineRule="auto"/>
        <w:rPr>
          <w:sz w:val="28"/>
          <w:szCs w:val="28"/>
          <w:lang w:eastAsia="en-US" w:bidi="en-US"/>
        </w:rPr>
      </w:pPr>
      <w:r w:rsidRPr="003932F8">
        <w:rPr>
          <w:rStyle w:val="a5"/>
          <w:sz w:val="28"/>
          <w:szCs w:val="28"/>
          <w:lang w:val="en-US" w:eastAsia="en-US" w:bidi="en-US"/>
        </w:rPr>
        <w:t>Keywords</w:t>
      </w:r>
      <w:r w:rsidRPr="003932F8">
        <w:rPr>
          <w:rStyle w:val="a5"/>
          <w:sz w:val="28"/>
          <w:szCs w:val="28"/>
          <w:lang w:eastAsia="en-US" w:bidi="en-US"/>
        </w:rPr>
        <w:t xml:space="preserve">: </w:t>
      </w:r>
      <w:r w:rsidRPr="003932F8">
        <w:rPr>
          <w:sz w:val="28"/>
          <w:szCs w:val="28"/>
          <w:lang w:val="en-US" w:eastAsia="en-US" w:bidi="en-US"/>
        </w:rPr>
        <w:t>Teaching</w:t>
      </w:r>
      <w:r w:rsidRPr="003932F8">
        <w:rPr>
          <w:sz w:val="28"/>
          <w:szCs w:val="28"/>
          <w:lang w:eastAsia="en-US" w:bidi="en-US"/>
        </w:rPr>
        <w:t xml:space="preserve"> </w:t>
      </w:r>
      <w:r w:rsidRPr="003932F8">
        <w:rPr>
          <w:sz w:val="28"/>
          <w:szCs w:val="28"/>
          <w:lang w:val="en-US" w:eastAsia="en-US" w:bidi="en-US"/>
        </w:rPr>
        <w:t>methods</w:t>
      </w:r>
      <w:r w:rsidRPr="003932F8">
        <w:rPr>
          <w:sz w:val="28"/>
          <w:szCs w:val="28"/>
          <w:lang w:eastAsia="en-US" w:bidi="en-US"/>
        </w:rPr>
        <w:t xml:space="preserve">, </w:t>
      </w:r>
      <w:r w:rsidRPr="003932F8">
        <w:rPr>
          <w:sz w:val="28"/>
          <w:szCs w:val="28"/>
          <w:lang w:val="en-US" w:eastAsia="en-US" w:bidi="en-US"/>
        </w:rPr>
        <w:t>home</w:t>
      </w:r>
      <w:r w:rsidRPr="003932F8">
        <w:rPr>
          <w:sz w:val="28"/>
          <w:szCs w:val="28"/>
          <w:lang w:eastAsia="en-US" w:bidi="en-US"/>
        </w:rPr>
        <w:t xml:space="preserve"> </w:t>
      </w:r>
      <w:r w:rsidRPr="003932F8">
        <w:rPr>
          <w:sz w:val="28"/>
          <w:szCs w:val="28"/>
          <w:lang w:val="en-US" w:eastAsia="en-US" w:bidi="en-US"/>
        </w:rPr>
        <w:t>reading</w:t>
      </w:r>
    </w:p>
    <w:p w:rsidR="003932F8" w:rsidRPr="003932F8" w:rsidRDefault="003932F8" w:rsidP="003932F8">
      <w:pPr>
        <w:pStyle w:val="1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3932F8" w:rsidRPr="003932F8" w:rsidRDefault="003932F8" w:rsidP="003932F8">
      <w:pPr>
        <w:pStyle w:val="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3932F8">
        <w:rPr>
          <w:sz w:val="28"/>
          <w:szCs w:val="28"/>
        </w:rPr>
        <w:t>Изучение художественной литературы на уроках англий</w:t>
      </w:r>
      <w:r w:rsidRPr="003932F8">
        <w:rPr>
          <w:sz w:val="28"/>
          <w:szCs w:val="28"/>
        </w:rPr>
        <w:softHyphen/>
        <w:t>ского языка является важным аспектом в преподавании дан</w:t>
      </w:r>
      <w:r w:rsidRPr="003932F8">
        <w:rPr>
          <w:sz w:val="28"/>
          <w:szCs w:val="28"/>
        </w:rPr>
        <w:softHyphen/>
        <w:t>ной дисциплины. Существует множество различных подходов и компетенций, при помощи которых увеличивается интерес студентов к чтению и переводу текстов художественной ли</w:t>
      </w:r>
      <w:r w:rsidRPr="003932F8">
        <w:rPr>
          <w:sz w:val="28"/>
          <w:szCs w:val="28"/>
        </w:rPr>
        <w:softHyphen/>
        <w:t>тературы изучаемого языка. В данном случае речь пойдет об уроках домашнего чтения.</w:t>
      </w:r>
    </w:p>
    <w:p w:rsidR="003932F8" w:rsidRPr="003932F8" w:rsidRDefault="003932F8" w:rsidP="005E242C">
      <w:pPr>
        <w:pStyle w:val="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3932F8">
        <w:rPr>
          <w:sz w:val="28"/>
          <w:szCs w:val="28"/>
        </w:rPr>
        <w:t>Уроки домашнего чтения, безусловно, необходимы и важ</w:t>
      </w:r>
      <w:r w:rsidRPr="003932F8">
        <w:rPr>
          <w:sz w:val="28"/>
          <w:szCs w:val="28"/>
        </w:rPr>
        <w:softHyphen/>
        <w:t>ны в учебном процессе по нескольким причинам. Во-первых, студентам предоставляется возможность самостоятельно по</w:t>
      </w:r>
      <w:r w:rsidRPr="003932F8">
        <w:rPr>
          <w:sz w:val="28"/>
          <w:szCs w:val="28"/>
        </w:rPr>
        <w:softHyphen/>
        <w:t>работать над художественным текстом, прикоснуться к «живо</w:t>
      </w:r>
      <w:r w:rsidRPr="003932F8">
        <w:rPr>
          <w:sz w:val="28"/>
          <w:szCs w:val="28"/>
        </w:rPr>
        <w:softHyphen/>
        <w:t>му языку», обогатить свой словарный запас, быть грамматиче</w:t>
      </w:r>
      <w:r w:rsidRPr="003932F8">
        <w:rPr>
          <w:sz w:val="28"/>
          <w:szCs w:val="28"/>
        </w:rPr>
        <w:softHyphen/>
        <w:t>ски и лексически подкованным. Во-вторых, есть возможность высказать свое мнение, дать оценку художественному произ</w:t>
      </w:r>
      <w:r w:rsidRPr="003932F8">
        <w:rPr>
          <w:sz w:val="28"/>
          <w:szCs w:val="28"/>
        </w:rPr>
        <w:softHyphen/>
        <w:t>ведению, участвовать в дискуссиях. Студент вправе выбрать художественный текст на изучаемом языке, чтобы читать и</w:t>
      </w:r>
      <w:r w:rsidR="005E242C">
        <w:rPr>
          <w:sz w:val="28"/>
          <w:szCs w:val="28"/>
        </w:rPr>
        <w:t xml:space="preserve"> </w:t>
      </w:r>
      <w:bookmarkStart w:id="0" w:name="_GoBack"/>
      <w:bookmarkEnd w:id="0"/>
      <w:r w:rsidRPr="003932F8">
        <w:rPr>
          <w:sz w:val="28"/>
          <w:szCs w:val="28"/>
        </w:rPr>
        <w:t xml:space="preserve">переводить с удовольствием и </w:t>
      </w:r>
      <w:r w:rsidRPr="003932F8">
        <w:rPr>
          <w:sz w:val="28"/>
          <w:szCs w:val="28"/>
        </w:rPr>
        <w:lastRenderedPageBreak/>
        <w:t>интересом. Поэтому преподава</w:t>
      </w:r>
      <w:r w:rsidRPr="003932F8">
        <w:rPr>
          <w:sz w:val="28"/>
          <w:szCs w:val="28"/>
        </w:rPr>
        <w:softHyphen/>
        <w:t xml:space="preserve">тель должен учитывать уровень языка и возраст </w:t>
      </w:r>
      <w:proofErr w:type="gramStart"/>
      <w:r w:rsidRPr="003932F8">
        <w:rPr>
          <w:sz w:val="28"/>
          <w:szCs w:val="28"/>
        </w:rPr>
        <w:t>обучающихся</w:t>
      </w:r>
      <w:proofErr w:type="gramEnd"/>
      <w:r w:rsidRPr="003932F8">
        <w:rPr>
          <w:sz w:val="28"/>
          <w:szCs w:val="28"/>
        </w:rPr>
        <w:t>. Существуют различные учебно-методические пособия, в кото</w:t>
      </w:r>
      <w:r w:rsidRPr="003932F8">
        <w:rPr>
          <w:sz w:val="28"/>
          <w:szCs w:val="28"/>
        </w:rPr>
        <w:softHyphen/>
        <w:t>рых содержатся художественные тексты для разных возрастов и уровней подготовленности. Например, для студентов долж</w:t>
      </w:r>
      <w:r w:rsidRPr="003932F8">
        <w:rPr>
          <w:sz w:val="28"/>
          <w:szCs w:val="28"/>
        </w:rPr>
        <w:softHyphen/>
        <w:t>ны быть представлены адаптированные тексты по специаль</w:t>
      </w:r>
      <w:r w:rsidRPr="003932F8">
        <w:rPr>
          <w:sz w:val="28"/>
          <w:szCs w:val="28"/>
        </w:rPr>
        <w:softHyphen/>
        <w:t>ности.</w:t>
      </w:r>
    </w:p>
    <w:p w:rsidR="003932F8" w:rsidRPr="003932F8" w:rsidRDefault="003932F8" w:rsidP="003932F8">
      <w:pPr>
        <w:pStyle w:val="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3932F8">
        <w:rPr>
          <w:sz w:val="28"/>
          <w:szCs w:val="28"/>
        </w:rPr>
        <w:t>При возникновении каких-либо трудностей с переводом художественного текста преподаватель должен помочь студен</w:t>
      </w:r>
      <w:r w:rsidRPr="003932F8">
        <w:rPr>
          <w:sz w:val="28"/>
          <w:szCs w:val="28"/>
        </w:rPr>
        <w:softHyphen/>
        <w:t>ту справиться с данной проблемой, предложить свой вариант перевода, построить диалог с ним.</w:t>
      </w:r>
    </w:p>
    <w:p w:rsidR="003932F8" w:rsidRPr="003932F8" w:rsidRDefault="003932F8" w:rsidP="003932F8">
      <w:pPr>
        <w:pStyle w:val="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3932F8">
        <w:rPr>
          <w:sz w:val="28"/>
          <w:szCs w:val="28"/>
        </w:rPr>
        <w:t>Чтение художественной литературы на изучаемом языке должно вызывать интерес, желание познать новые лексико</w:t>
      </w:r>
      <w:r w:rsidRPr="003932F8">
        <w:rPr>
          <w:sz w:val="28"/>
          <w:szCs w:val="28"/>
        </w:rPr>
        <w:softHyphen/>
      </w:r>
      <w:r w:rsidR="001D39EC">
        <w:rPr>
          <w:sz w:val="28"/>
          <w:szCs w:val="28"/>
        </w:rPr>
        <w:t>-</w:t>
      </w:r>
      <w:r w:rsidRPr="003932F8">
        <w:rPr>
          <w:sz w:val="28"/>
          <w:szCs w:val="28"/>
        </w:rPr>
        <w:t>грамматические структуры, познакомиться с культурой страны изучаемого языка, а также с творчеством знаменитых писате</w:t>
      </w:r>
      <w:r w:rsidRPr="003932F8">
        <w:rPr>
          <w:sz w:val="28"/>
          <w:szCs w:val="28"/>
        </w:rPr>
        <w:softHyphen/>
        <w:t>лей и поэтов. Поэтому на уроках домашнего чтения необходи</w:t>
      </w:r>
      <w:r w:rsidRPr="003932F8">
        <w:rPr>
          <w:sz w:val="28"/>
          <w:szCs w:val="28"/>
        </w:rPr>
        <w:softHyphen/>
        <w:t xml:space="preserve">мо проводить работу с </w:t>
      </w:r>
      <w:proofErr w:type="gramStart"/>
      <w:r w:rsidRPr="003932F8">
        <w:rPr>
          <w:sz w:val="28"/>
          <w:szCs w:val="28"/>
        </w:rPr>
        <w:t>текстом</w:t>
      </w:r>
      <w:proofErr w:type="gramEnd"/>
      <w:r w:rsidRPr="003932F8">
        <w:rPr>
          <w:sz w:val="28"/>
          <w:szCs w:val="28"/>
        </w:rPr>
        <w:t xml:space="preserve"> как перед чтением отрывка, так и после, чтобы помочь студентам понять содержание текста и активизировать новые языковые явления. Для этого необходи</w:t>
      </w:r>
      <w:r w:rsidRPr="003932F8">
        <w:rPr>
          <w:sz w:val="28"/>
          <w:szCs w:val="28"/>
        </w:rPr>
        <w:softHyphen/>
        <w:t>мо выполнять различные упражнения по тексту, отвечать на поставленные вопросы. Преподаватель может работать как в группе, так и индивидуально с каждым студентом. Частот</w:t>
      </w:r>
      <w:r w:rsidRPr="003932F8">
        <w:rPr>
          <w:sz w:val="28"/>
          <w:szCs w:val="28"/>
        </w:rPr>
        <w:softHyphen/>
        <w:t>ный приём на уроке - это работа «по цепочке», когда каждый студент может предложить свой вариант перевода данного ху</w:t>
      </w:r>
      <w:r w:rsidRPr="003932F8">
        <w:rPr>
          <w:sz w:val="28"/>
          <w:szCs w:val="28"/>
        </w:rPr>
        <w:softHyphen/>
        <w:t>дожественного отрывка, а также поучаствовать в обсуждении художественного произведения.</w:t>
      </w:r>
    </w:p>
    <w:p w:rsidR="003932F8" w:rsidRPr="003932F8" w:rsidRDefault="003932F8" w:rsidP="003932F8">
      <w:pPr>
        <w:pStyle w:val="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3932F8">
        <w:rPr>
          <w:sz w:val="28"/>
          <w:szCs w:val="28"/>
        </w:rPr>
        <w:t>Упражнения после текстов направлены на закрепление зна</w:t>
      </w:r>
      <w:r w:rsidRPr="003932F8">
        <w:rPr>
          <w:sz w:val="28"/>
          <w:szCs w:val="28"/>
        </w:rPr>
        <w:softHyphen/>
        <w:t>ний грамматических и лексических структур, понимание про</w:t>
      </w:r>
      <w:r w:rsidRPr="003932F8">
        <w:rPr>
          <w:sz w:val="28"/>
          <w:szCs w:val="28"/>
        </w:rPr>
        <w:softHyphen/>
        <w:t>читанного, усвоение новой лексики данного художественно</w:t>
      </w:r>
      <w:r w:rsidRPr="003932F8">
        <w:rPr>
          <w:sz w:val="28"/>
          <w:szCs w:val="28"/>
        </w:rPr>
        <w:softHyphen/>
        <w:t>го текста. Индивидуальная работа, как правило, нацелена на устранение пробелов при переводе и ошибках при прочтении художественного текста, а также на усвоение и закрепление речевых навыков студентов.</w:t>
      </w:r>
    </w:p>
    <w:p w:rsidR="003932F8" w:rsidRPr="003932F8" w:rsidRDefault="003932F8" w:rsidP="003932F8">
      <w:pPr>
        <w:pStyle w:val="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3932F8">
        <w:rPr>
          <w:sz w:val="28"/>
          <w:szCs w:val="28"/>
        </w:rPr>
        <w:t>Чтение художественной литературы способствует раз</w:t>
      </w:r>
      <w:r w:rsidRPr="003932F8">
        <w:rPr>
          <w:sz w:val="28"/>
          <w:szCs w:val="28"/>
        </w:rPr>
        <w:softHyphen/>
        <w:t>витию устной речи, обогащает словарный запас, знакомит с</w:t>
      </w:r>
      <w:r w:rsidRPr="003932F8">
        <w:rPr>
          <w:sz w:val="28"/>
          <w:szCs w:val="28"/>
        </w:rPr>
        <w:t xml:space="preserve"> </w:t>
      </w:r>
      <w:r w:rsidRPr="003932F8">
        <w:rPr>
          <w:sz w:val="28"/>
          <w:szCs w:val="28"/>
        </w:rPr>
        <w:t xml:space="preserve">культурой и литературой </w:t>
      </w:r>
      <w:r w:rsidRPr="003932F8">
        <w:rPr>
          <w:sz w:val="28"/>
          <w:szCs w:val="28"/>
        </w:rPr>
        <w:lastRenderedPageBreak/>
        <w:t>страны изучаемого языка. Изучение иностранной литературы расширяет кругозор студентов, спо</w:t>
      </w:r>
      <w:r w:rsidRPr="003932F8">
        <w:rPr>
          <w:sz w:val="28"/>
          <w:szCs w:val="28"/>
        </w:rPr>
        <w:softHyphen/>
        <w:t>собствует развитию правильной, грамотной речи студентов.</w:t>
      </w:r>
    </w:p>
    <w:p w:rsidR="003932F8" w:rsidRPr="003932F8" w:rsidRDefault="003932F8" w:rsidP="003932F8">
      <w:pPr>
        <w:pStyle w:val="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3932F8">
        <w:rPr>
          <w:sz w:val="28"/>
          <w:szCs w:val="28"/>
        </w:rPr>
        <w:t>Таким образом, выбор домашнего чтения играет огромную роль в воспитании, обучении и в дальнейшем в формировании конкурентоспособного специалиста на современном рынке труда.</w:t>
      </w:r>
    </w:p>
    <w:p w:rsidR="00400D40" w:rsidRPr="003932F8" w:rsidRDefault="003932F8" w:rsidP="003932F8">
      <w:pPr>
        <w:pStyle w:val="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3932F8">
        <w:rPr>
          <w:sz w:val="28"/>
          <w:szCs w:val="28"/>
        </w:rPr>
        <w:t>Следовательно, развитие читательской компетенции на уроках английского языка как фактор повышения качества со</w:t>
      </w:r>
      <w:r w:rsidRPr="003932F8">
        <w:rPr>
          <w:sz w:val="28"/>
          <w:szCs w:val="28"/>
        </w:rPr>
        <w:softHyphen/>
        <w:t>временного образования считаю актуальным и востребован</w:t>
      </w:r>
      <w:r w:rsidRPr="003932F8">
        <w:rPr>
          <w:sz w:val="28"/>
          <w:szCs w:val="28"/>
        </w:rPr>
        <w:softHyphen/>
        <w:t>ным.</w:t>
      </w:r>
      <w:r w:rsidRPr="003932F8">
        <w:rPr>
          <w:sz w:val="28"/>
          <w:szCs w:val="28"/>
        </w:rPr>
        <w:t xml:space="preserve"> </w:t>
      </w:r>
    </w:p>
    <w:sectPr w:rsidR="00400D40" w:rsidRPr="003932F8" w:rsidSect="003932F8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7EAF">
      <w:r>
        <w:separator/>
      </w:r>
    </w:p>
  </w:endnote>
  <w:endnote w:type="continuationSeparator" w:id="0">
    <w:p w:rsidR="00000000" w:rsidRDefault="009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40" w:rsidRDefault="00400D40"/>
  </w:footnote>
  <w:footnote w:type="continuationSeparator" w:id="0">
    <w:p w:rsidR="00400D40" w:rsidRDefault="00400D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0D40"/>
    <w:rsid w:val="001D39EC"/>
    <w:rsid w:val="001F31A2"/>
    <w:rsid w:val="003932F8"/>
    <w:rsid w:val="00400D40"/>
    <w:rsid w:val="005E242C"/>
    <w:rsid w:val="009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1"/>
      <w:szCs w:val="21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i/>
      <w:iCs/>
      <w:spacing w:val="-4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298" w:lineRule="exact"/>
      <w:jc w:val="center"/>
    </w:pPr>
    <w:rPr>
      <w:rFonts w:ascii="Arial" w:eastAsia="Arial" w:hAnsi="Arial" w:cs="Arial"/>
      <w:b/>
      <w:bCs/>
      <w:spacing w:val="3"/>
      <w:sz w:val="21"/>
      <w:szCs w:val="21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60" w:line="245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1"/>
      <w:szCs w:val="21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i/>
      <w:iCs/>
      <w:spacing w:val="-4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298" w:lineRule="exact"/>
      <w:jc w:val="center"/>
    </w:pPr>
    <w:rPr>
      <w:rFonts w:ascii="Arial" w:eastAsia="Arial" w:hAnsi="Arial" w:cs="Arial"/>
      <w:b/>
      <w:bCs/>
      <w:spacing w:val="3"/>
      <w:sz w:val="21"/>
      <w:szCs w:val="21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60" w:line="245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2016-11-05T11:45:00Z</dcterms:created>
  <dcterms:modified xsi:type="dcterms:W3CDTF">2016-11-05T11:45:00Z</dcterms:modified>
</cp:coreProperties>
</file>